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61EB" w14:textId="3D74473F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47672179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作業写真整理帳（活動場所毎の作業写真）</w:t>
      </w:r>
    </w:p>
    <w:p w14:paraId="49372741" w14:textId="77777777" w:rsidR="008A0765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2DED1E8" w:rsidR="001B5B26" w:rsidRDefault="008A0765" w:rsidP="001B5B26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77777777" w:rsidR="001B5B26" w:rsidRDefault="001B5B26" w:rsidP="001B5B26">
      <w:pPr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</w:tcPr>
          <w:p w14:paraId="675FF1E5" w14:textId="2BF2A74C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作業箇所ごとに撮影地点を１箇所定め、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作業後の状況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を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同一地点・同一方向・同一画角で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それぞれ撮影すること。</w:t>
            </w:r>
          </w:p>
          <w:p w14:paraId="37151B25" w14:textId="7F320B02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※作業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箇所の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面積が１ha以上の場合は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、撮影地点は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２箇所以上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定めること。</w:t>
            </w:r>
          </w:p>
        </w:tc>
      </w:tr>
    </w:tbl>
    <w:p w14:paraId="6B82A3C7" w14:textId="77777777" w:rsidR="008A0765" w:rsidRPr="001B5B26" w:rsidRDefault="008A0765" w:rsidP="001B5B26">
      <w:pPr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61267D" w14:textId="2280B315" w:rsidR="00DF4B9F" w:rsidRPr="00354B68" w:rsidRDefault="00945BE3" w:rsidP="008A0765">
      <w:pPr>
        <w:ind w:right="96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作業前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1134"/>
        <w:gridCol w:w="2835"/>
      </w:tblGrid>
      <w:tr w:rsidR="0043789F" w:rsidRPr="00354B68" w14:paraId="723EA883" w14:textId="77777777" w:rsidTr="007416E7">
        <w:tc>
          <w:tcPr>
            <w:tcW w:w="3994" w:type="dxa"/>
            <w:vMerge w:val="restart"/>
            <w:vAlign w:val="center"/>
          </w:tcPr>
          <w:p w14:paraId="670E68A4" w14:textId="24F88CDF" w:rsidR="0043789F" w:rsidRPr="00354B68" w:rsidRDefault="0043789F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2ED1569D" w14:textId="77777777" w:rsidR="0043789F" w:rsidRPr="00354B68" w:rsidRDefault="004378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14:paraId="2FF48241" w14:textId="19A224D2" w:rsidR="0043789F" w:rsidRPr="00354B68" w:rsidRDefault="004378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7416E7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69" w:type="dxa"/>
            <w:gridSpan w:val="2"/>
          </w:tcPr>
          <w:p w14:paraId="5235BA73" w14:textId="77142060" w:rsidR="0043789F" w:rsidRPr="00354B68" w:rsidRDefault="004378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416E7" w:rsidRPr="00354B68" w14:paraId="1B3CED90" w14:textId="77777777" w:rsidTr="007416E7">
        <w:trPr>
          <w:trHeight w:val="268"/>
        </w:trPr>
        <w:tc>
          <w:tcPr>
            <w:tcW w:w="3994" w:type="dxa"/>
            <w:vMerge/>
          </w:tcPr>
          <w:p w14:paraId="68D3A884" w14:textId="77777777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1AF4C4C5" w14:textId="77777777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14:paraId="2F0214F6" w14:textId="77777777" w:rsidR="007416E7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3B2D73DC" w14:textId="4596387E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134" w:type="dxa"/>
          </w:tcPr>
          <w:p w14:paraId="104F1EBD" w14:textId="16B4ABCF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2835" w:type="dxa"/>
          </w:tcPr>
          <w:p w14:paraId="59C2A4E6" w14:textId="4519F815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416E7" w:rsidRPr="00354B68" w14:paraId="2314741E" w14:textId="77777777" w:rsidTr="007416E7">
        <w:trPr>
          <w:trHeight w:val="1888"/>
        </w:trPr>
        <w:tc>
          <w:tcPr>
            <w:tcW w:w="3994" w:type="dxa"/>
            <w:vMerge/>
          </w:tcPr>
          <w:p w14:paraId="23C4AE3C" w14:textId="77777777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4B5D065E" w14:textId="77777777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4ACA246E" w14:textId="58832A45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388C3" w14:textId="77777777" w:rsidR="007416E7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3C34762" w14:textId="77777777" w:rsidR="007416E7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40230CF" w14:textId="18125E95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2835" w:type="dxa"/>
          </w:tcPr>
          <w:p w14:paraId="47E47976" w14:textId="230AE50F" w:rsidR="007416E7" w:rsidRPr="00354B68" w:rsidRDefault="007416E7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1565042" w14:textId="4EE9C72B" w:rsidR="00DF4B9F" w:rsidRPr="00354B68" w:rsidRDefault="00945BE3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作業中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35E5CA4F" w14:textId="77777777" w:rsidTr="001B5B26">
        <w:trPr>
          <w:trHeight w:val="720"/>
        </w:trPr>
        <w:tc>
          <w:tcPr>
            <w:tcW w:w="3994" w:type="dxa"/>
            <w:vMerge w:val="restart"/>
            <w:vAlign w:val="center"/>
          </w:tcPr>
          <w:p w14:paraId="2751C4AD" w14:textId="5745D175" w:rsidR="00CE7EDF" w:rsidRPr="001B5B26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14:paraId="06F2EC61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1A3F79CE" w14:textId="77777777" w:rsidTr="00CE7EDF">
        <w:trPr>
          <w:trHeight w:val="1848"/>
        </w:trPr>
        <w:tc>
          <w:tcPr>
            <w:tcW w:w="3994" w:type="dxa"/>
            <w:vMerge/>
          </w:tcPr>
          <w:p w14:paraId="4B8F18E8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4BBB5ED0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8BDD01A" w14:textId="1CABC8FE" w:rsidR="008A0765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</w:t>
      </w: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後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1B5B26">
        <w:trPr>
          <w:trHeight w:val="720"/>
        </w:trPr>
        <w:tc>
          <w:tcPr>
            <w:tcW w:w="3994" w:type="dxa"/>
            <w:vMerge w:val="restart"/>
            <w:vAlign w:val="center"/>
          </w:tcPr>
          <w:p w14:paraId="702C6D48" w14:textId="028BA87D" w:rsidR="00CE7EDF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14:paraId="73695199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</w:tcPr>
          <w:p w14:paraId="4BD018A7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094E8F5F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7DC18C9" w14:textId="6C1D9B27" w:rsidR="00651595" w:rsidRDefault="00651595" w:rsidP="00651595">
      <w:pPr>
        <w:spacing w:beforeLines="50" w:before="158"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活動区分</w:t>
      </w:r>
    </w:p>
    <w:p w14:paraId="41AF9270" w14:textId="77777777" w:rsidR="00651595" w:rsidRDefault="00651595" w:rsidP="0065159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２：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　３：地域活動型（竹林資源活用）　４：複業実践型　５：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６：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</w:p>
    <w:p w14:paraId="3D86BB88" w14:textId="21E0A221" w:rsidR="00862065" w:rsidRPr="00354B68" w:rsidRDefault="00651595" w:rsidP="0043789F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</w:t>
      </w:r>
      <w:r>
        <w:rPr>
          <w:rFonts w:ascii="ＭＳ 明朝" w:hAnsi="ＭＳ 明朝" w:hint="eastAsia"/>
          <w:color w:val="000000"/>
          <w:sz w:val="24"/>
          <w:szCs w:val="24"/>
        </w:rPr>
        <w:t>活動前、活動中、活動後の城陽について、それぞれ撮影すること。</w:t>
      </w:r>
    </w:p>
    <w:sectPr w:rsidR="00862065" w:rsidRPr="00354B68" w:rsidSect="00651595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7D8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0D0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3789F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562"/>
    <w:rsid w:val="004D5728"/>
    <w:rsid w:val="004D5C81"/>
    <w:rsid w:val="004E304E"/>
    <w:rsid w:val="004E3CA5"/>
    <w:rsid w:val="004E71CD"/>
    <w:rsid w:val="004F04A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11F9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1595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6E7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0602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9A9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1B53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cp:lastPrinted>2025-08-18T01:29:00Z</cp:lastPrinted>
  <dcterms:created xsi:type="dcterms:W3CDTF">2025-08-18T01:38:00Z</dcterms:created>
  <dcterms:modified xsi:type="dcterms:W3CDTF">2025-08-18T07:28:00Z</dcterms:modified>
</cp:coreProperties>
</file>